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11D8" w:rsidRPr="0052441A" w:rsidRDefault="00031A37" w:rsidP="00684C0D">
      <w:pPr>
        <w:pStyle w:val="Ttulo1"/>
      </w:pPr>
      <w:bookmarkStart w:id="0" w:name="_GoBack"/>
      <w:bookmarkEnd w:id="0"/>
      <w:r w:rsidRPr="0052441A">
        <w:t>Objetivo</w:t>
      </w:r>
    </w:p>
    <w:p w:rsidR="00D81399" w:rsidRPr="00232537" w:rsidRDefault="00031A37" w:rsidP="00232537">
      <w:r w:rsidRPr="00232537">
        <w:t>Definir los pasos a seguir para la realización de las compras.</w:t>
      </w:r>
    </w:p>
    <w:p w:rsidR="00D81399" w:rsidRPr="0052441A" w:rsidRDefault="00562757" w:rsidP="00232537">
      <w:pPr>
        <w:pStyle w:val="Ttulo1"/>
        <w:rPr>
          <w:rFonts w:ascii="Arial" w:hAnsi="Arial" w:cs="Arial"/>
        </w:rPr>
      </w:pPr>
      <w:r w:rsidRPr="0052441A">
        <w:rPr>
          <w:rFonts w:ascii="Arial" w:hAnsi="Arial" w:cs="Arial"/>
        </w:rPr>
        <w:t>Responsables</w:t>
      </w:r>
    </w:p>
    <w:p w:rsidR="003A5CBB" w:rsidRPr="00232537" w:rsidRDefault="00FB11D8" w:rsidP="004F49F7">
      <w:pPr>
        <w:pStyle w:val="Ttulo2"/>
      </w:pPr>
      <w:r w:rsidRPr="00232537">
        <w:t>Encargado de Almacén.</w:t>
      </w:r>
    </w:p>
    <w:p w:rsidR="003A5CBB" w:rsidRPr="00232537" w:rsidRDefault="00FB11D8" w:rsidP="00DE208E">
      <w:pPr>
        <w:pStyle w:val="Ttulo2"/>
      </w:pPr>
      <w:r w:rsidRPr="00232537">
        <w:t>Encargado de Compras y Pago a Proveedores.</w:t>
      </w:r>
    </w:p>
    <w:p w:rsidR="003A5CBB" w:rsidRPr="00232537" w:rsidRDefault="00FB11D8" w:rsidP="00DE208E">
      <w:pPr>
        <w:pStyle w:val="Ttulo2"/>
      </w:pPr>
      <w:r w:rsidRPr="00232537">
        <w:t>Gerente General.</w:t>
      </w:r>
    </w:p>
    <w:p w:rsidR="00562757" w:rsidRPr="00232537" w:rsidRDefault="00FB11D8" w:rsidP="00DE208E">
      <w:pPr>
        <w:pStyle w:val="Ttulo2"/>
      </w:pPr>
      <w:r w:rsidRPr="00232537">
        <w:t>Responsable de Control de la Calidad.</w:t>
      </w:r>
    </w:p>
    <w:p w:rsidR="00562757" w:rsidRPr="0052441A" w:rsidRDefault="00562757" w:rsidP="00232537">
      <w:pPr>
        <w:pStyle w:val="Ttulo1"/>
        <w:rPr>
          <w:rFonts w:ascii="Arial" w:hAnsi="Arial" w:cs="Arial"/>
        </w:rPr>
      </w:pPr>
      <w:r w:rsidRPr="0052441A">
        <w:rPr>
          <w:rFonts w:ascii="Arial" w:hAnsi="Arial" w:cs="Arial"/>
        </w:rPr>
        <w:t>Desarrollo</w:t>
      </w:r>
    </w:p>
    <w:p w:rsidR="00562757" w:rsidRPr="00DE208E" w:rsidRDefault="00FB11D8" w:rsidP="00DE208E">
      <w:pPr>
        <w:pStyle w:val="Ttulo2"/>
      </w:pPr>
      <w:r w:rsidRPr="00DE208E">
        <w:t>El proceso de Compras se desarrolla siguiendo el flujograma de las siguientes hojas.</w:t>
      </w:r>
    </w:p>
    <w:p w:rsidR="00FB11D8" w:rsidRPr="00562757" w:rsidRDefault="00FB11D8" w:rsidP="00DE208E">
      <w:pPr>
        <w:pStyle w:val="Ttulo2"/>
      </w:pPr>
      <w:r w:rsidRPr="00562757">
        <w:t>Observaciones del Flujograma:</w:t>
      </w:r>
    </w:p>
    <w:p w:rsidR="00122911" w:rsidRPr="00DE208E" w:rsidRDefault="00FB11D8" w:rsidP="004F49F7">
      <w:pPr>
        <w:pStyle w:val="Ttulo3"/>
      </w:pPr>
      <w:r w:rsidRPr="00DE208E">
        <w:t>En función del control de stock (llevado a través del sistema contable Tango), necesidades de Ventas o de áreas productivas, o decisión de la Dirección.</w:t>
      </w:r>
    </w:p>
    <w:p w:rsidR="00FB11D8" w:rsidRPr="00DE208E" w:rsidRDefault="00FB11D8" w:rsidP="00DE208E">
      <w:pPr>
        <w:pStyle w:val="Ttulo3"/>
        <w:rPr>
          <w:rFonts w:asciiTheme="minorHAnsi" w:hAnsiTheme="minorHAnsi"/>
        </w:rPr>
      </w:pPr>
      <w:r w:rsidRPr="00232537">
        <w:t>Completar</w:t>
      </w:r>
      <w:r>
        <w:t>:</w:t>
      </w:r>
      <w:r>
        <w:tab/>
        <w:t xml:space="preserve"> </w:t>
      </w:r>
    </w:p>
    <w:p w:rsidR="00FB11D8" w:rsidRPr="00122911" w:rsidRDefault="00FB11D8" w:rsidP="00DE208E">
      <w:pPr>
        <w:pStyle w:val="Ttulo4"/>
      </w:pPr>
      <w:r w:rsidRPr="00122911">
        <w:t>Nº</w:t>
      </w:r>
    </w:p>
    <w:p w:rsidR="00FB11D8" w:rsidRPr="00122911" w:rsidRDefault="00FB11D8" w:rsidP="00DE208E">
      <w:pPr>
        <w:pStyle w:val="Ttulo4"/>
      </w:pPr>
      <w:r w:rsidRPr="00122911">
        <w:t>Proveedor (habitual o requerido)</w:t>
      </w:r>
    </w:p>
    <w:p w:rsidR="00FB11D8" w:rsidRPr="00122911" w:rsidRDefault="00FB11D8" w:rsidP="00DE208E">
      <w:pPr>
        <w:pStyle w:val="Ttulo4"/>
      </w:pPr>
      <w:r w:rsidRPr="00122911">
        <w:t>Fecha de pedido</w:t>
      </w:r>
    </w:p>
    <w:p w:rsidR="00FB11D8" w:rsidRPr="00122911" w:rsidRDefault="00FB11D8" w:rsidP="00DE208E">
      <w:pPr>
        <w:pStyle w:val="Ttulo4"/>
      </w:pPr>
      <w:r w:rsidRPr="00122911">
        <w:t>Stock actual</w:t>
      </w:r>
    </w:p>
    <w:p w:rsidR="00FB11D8" w:rsidRPr="00122911" w:rsidRDefault="00FB11D8" w:rsidP="00DE208E">
      <w:pPr>
        <w:pStyle w:val="Ttulo4"/>
      </w:pPr>
      <w:r w:rsidRPr="00122911">
        <w:t>Código Artículo</w:t>
      </w:r>
    </w:p>
    <w:p w:rsidR="00FB11D8" w:rsidRPr="00122911" w:rsidRDefault="00FB11D8" w:rsidP="00DE208E">
      <w:pPr>
        <w:pStyle w:val="Ttulo4"/>
      </w:pPr>
      <w:r w:rsidRPr="00122911">
        <w:t>Descripción</w:t>
      </w:r>
    </w:p>
    <w:p w:rsidR="00FB11D8" w:rsidRPr="00122911" w:rsidRDefault="00FB11D8" w:rsidP="00DE208E">
      <w:pPr>
        <w:pStyle w:val="Ttulo4"/>
      </w:pPr>
      <w:r w:rsidRPr="00122911">
        <w:t>Cantidad pedida</w:t>
      </w:r>
    </w:p>
    <w:p w:rsidR="00FB11D8" w:rsidRPr="00122911" w:rsidRDefault="00FB11D8" w:rsidP="00DE208E">
      <w:pPr>
        <w:pStyle w:val="Ttulo4"/>
      </w:pPr>
      <w:r w:rsidRPr="00122911">
        <w:t>Fecha entrega requerida</w:t>
      </w:r>
    </w:p>
    <w:p w:rsidR="00122911" w:rsidRDefault="00FB11D8" w:rsidP="00DE208E">
      <w:pPr>
        <w:pStyle w:val="Ttulo4"/>
      </w:pPr>
      <w:r w:rsidRPr="00122911">
        <w:t>Sector solicitante</w:t>
      </w:r>
    </w:p>
    <w:p w:rsidR="00AD6E9B" w:rsidRPr="00232537" w:rsidRDefault="00FB11D8" w:rsidP="00DE208E">
      <w:pPr>
        <w:pStyle w:val="Ttulo3"/>
        <w:rPr>
          <w:rFonts w:asciiTheme="minorHAnsi" w:hAnsiTheme="minorHAnsi"/>
        </w:rPr>
      </w:pPr>
      <w:r w:rsidRPr="00232537">
        <w:t>En función de criterios estratégicos, financieros, proyecciones de Ventas, oportunidades, etc.</w:t>
      </w:r>
    </w:p>
    <w:p w:rsidR="00AD6E9B" w:rsidRPr="00232537" w:rsidRDefault="00FB11D8" w:rsidP="00DE208E">
      <w:pPr>
        <w:pStyle w:val="Ttulo3"/>
        <w:rPr>
          <w:rFonts w:asciiTheme="minorHAnsi" w:hAnsiTheme="minorHAnsi"/>
        </w:rPr>
      </w:pPr>
      <w:r w:rsidRPr="00232537">
        <w:t>En función de cumplimiento histórico, oferta más conveniente y evaluación de Proveedores. (Ver PG. 741.01)</w:t>
      </w:r>
    </w:p>
    <w:p w:rsidR="00AD6E9B" w:rsidRPr="00232537" w:rsidRDefault="00FB11D8" w:rsidP="00DE208E">
      <w:pPr>
        <w:pStyle w:val="Ttulo3"/>
        <w:rPr>
          <w:rFonts w:asciiTheme="minorHAnsi" w:hAnsiTheme="minorHAnsi"/>
        </w:rPr>
      </w:pPr>
      <w:r w:rsidRPr="00232537">
        <w:t>Si el Proveedor lo requiere se le entrega OC formal. En otros casos se hace el requerimiento por TE, fax, mail.</w:t>
      </w:r>
    </w:p>
    <w:p w:rsidR="00AD6E9B" w:rsidRPr="00232537" w:rsidRDefault="00FB11D8" w:rsidP="00DE208E">
      <w:pPr>
        <w:pStyle w:val="Ttulo3"/>
        <w:rPr>
          <w:rFonts w:asciiTheme="minorHAnsi" w:hAnsiTheme="minorHAnsi"/>
        </w:rPr>
      </w:pPr>
      <w:r w:rsidRPr="00232537">
        <w:t>En caso de no existencia comunicarse con Responsable de Compras para confirmar aceptación o no del producto.</w:t>
      </w:r>
    </w:p>
    <w:p w:rsidR="00A909E4" w:rsidRPr="00232537" w:rsidRDefault="00FB11D8" w:rsidP="00DE208E">
      <w:pPr>
        <w:pStyle w:val="Ttulo3"/>
        <w:rPr>
          <w:rFonts w:asciiTheme="minorHAnsi" w:hAnsiTheme="minorHAnsi"/>
        </w:rPr>
      </w:pPr>
      <w:r w:rsidRPr="00232537">
        <w:lastRenderedPageBreak/>
        <w:t>En caso de diferencias en la entrega y/o problemas de calidad con el producto o el servicio, el Encargado de Compras deberá registrar la no conformidad, según lo establecido en el PG 830.01 “Control de No-Conformidades”.</w:t>
      </w:r>
    </w:p>
    <w:p w:rsidR="00A909E4" w:rsidRPr="00A909E4" w:rsidRDefault="00AD6E9B" w:rsidP="0052441A">
      <w:pPr>
        <w:jc w:val="center"/>
      </w:pPr>
      <w:r>
        <w:rPr>
          <w:noProof/>
          <w:lang w:eastAsia="es-ES" w:bidi="he-IL"/>
        </w:rPr>
        <w:drawing>
          <wp:inline distT="0" distB="0" distL="0" distR="0">
            <wp:extent cx="4800023" cy="7391400"/>
            <wp:effectExtent l="0" t="0" r="635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023" cy="739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DFA" w:rsidRDefault="00FB11D8" w:rsidP="00232537">
      <w:r w:rsidRPr="009E4F4A">
        <w:rPr>
          <w:noProof/>
          <w:lang w:eastAsia="es-ES" w:bidi="he-IL"/>
        </w:rPr>
        <w:lastRenderedPageBreak/>
        <w:drawing>
          <wp:inline distT="0" distB="0" distL="0" distR="0">
            <wp:extent cx="4867755" cy="8293211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7396" cy="83266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11D8" w:rsidRPr="0052441A" w:rsidRDefault="00AF0ACC" w:rsidP="00232537">
      <w:pPr>
        <w:pStyle w:val="Ttulo1"/>
        <w:rPr>
          <w:rFonts w:ascii="Arial" w:hAnsi="Arial" w:cs="Arial"/>
        </w:rPr>
      </w:pPr>
      <w:r w:rsidRPr="0052441A">
        <w:rPr>
          <w:rFonts w:ascii="Arial" w:hAnsi="Arial" w:cs="Arial"/>
        </w:rPr>
        <w:lastRenderedPageBreak/>
        <w:t xml:space="preserve">Anexo </w:t>
      </w:r>
    </w:p>
    <w:p w:rsidR="00AF0ACC" w:rsidRPr="00AF0ACC" w:rsidRDefault="00AF0ACC" w:rsidP="0052441A">
      <w:pPr>
        <w:ind w:left="851"/>
      </w:pPr>
      <w:r w:rsidRPr="00AF0ACC">
        <w:t>No posee.</w:t>
      </w:r>
    </w:p>
    <w:p w:rsidR="00FB11D8" w:rsidRPr="0052441A" w:rsidRDefault="00AF0ACC" w:rsidP="00232537">
      <w:pPr>
        <w:pStyle w:val="Ttulo1"/>
        <w:rPr>
          <w:rFonts w:ascii="Arial" w:hAnsi="Arial" w:cs="Arial"/>
        </w:rPr>
      </w:pPr>
      <w:r w:rsidRPr="0052441A">
        <w:rPr>
          <w:rFonts w:ascii="Arial" w:hAnsi="Arial" w:cs="Arial"/>
        </w:rPr>
        <w:t xml:space="preserve">Registros </w:t>
      </w:r>
    </w:p>
    <w:p w:rsidR="00FB11D8" w:rsidRPr="00DE208E" w:rsidRDefault="00FB11D8" w:rsidP="0052441A">
      <w:pPr>
        <w:pStyle w:val="Ttulo4"/>
        <w:ind w:left="1134"/>
      </w:pPr>
      <w:r w:rsidRPr="00DE208E">
        <w:t>REG 742.01 “Pedido de Materiales”</w:t>
      </w:r>
    </w:p>
    <w:p w:rsidR="00FB11D8" w:rsidRPr="00B81349" w:rsidRDefault="00FB11D8" w:rsidP="0052441A">
      <w:pPr>
        <w:pStyle w:val="Ttulo4"/>
        <w:ind w:left="1134"/>
      </w:pPr>
      <w:r w:rsidRPr="00B81349">
        <w:t>REG 742.02 “Orden de Compra”</w:t>
      </w:r>
    </w:p>
    <w:p w:rsidR="00AF0ACC" w:rsidRPr="0052441A" w:rsidRDefault="00AF0ACC" w:rsidP="00232537">
      <w:pPr>
        <w:pStyle w:val="Ttulo1"/>
        <w:rPr>
          <w:rFonts w:ascii="Arial" w:hAnsi="Arial" w:cs="Arial"/>
        </w:rPr>
      </w:pPr>
      <w:r w:rsidRPr="0052441A">
        <w:rPr>
          <w:rFonts w:ascii="Arial" w:hAnsi="Arial" w:cs="Arial"/>
        </w:rPr>
        <w:t xml:space="preserve">Identificación de cambios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39"/>
        <w:gridCol w:w="7789"/>
      </w:tblGrid>
      <w:tr w:rsidR="00FB11D8" w:rsidTr="000D1B7F">
        <w:trPr>
          <w:trHeight w:val="520"/>
        </w:trPr>
        <w:tc>
          <w:tcPr>
            <w:tcW w:w="955" w:type="pct"/>
            <w:vAlign w:val="center"/>
          </w:tcPr>
          <w:p w:rsidR="00FB11D8" w:rsidRPr="0052441A" w:rsidRDefault="00FB11D8" w:rsidP="0052441A">
            <w:pPr>
              <w:pStyle w:val="Encabezado"/>
              <w:ind w:left="0"/>
              <w:jc w:val="center"/>
              <w:rPr>
                <w:rFonts w:ascii="Arial" w:hAnsi="Arial" w:cs="Arial"/>
                <w:b/>
                <w:lang w:val="es-ES_tradnl"/>
              </w:rPr>
            </w:pPr>
            <w:r w:rsidRPr="0052441A">
              <w:rPr>
                <w:rFonts w:ascii="Arial" w:hAnsi="Arial" w:cs="Arial"/>
                <w:b/>
                <w:lang w:val="es-ES_tradnl"/>
              </w:rPr>
              <w:t>REVISIÓN</w:t>
            </w:r>
          </w:p>
        </w:tc>
        <w:tc>
          <w:tcPr>
            <w:tcW w:w="4045" w:type="pct"/>
            <w:vAlign w:val="center"/>
          </w:tcPr>
          <w:p w:rsidR="00FB11D8" w:rsidRPr="0052441A" w:rsidRDefault="00FB11D8" w:rsidP="0052441A">
            <w:pPr>
              <w:pStyle w:val="Encabezado"/>
              <w:ind w:left="0"/>
              <w:jc w:val="center"/>
              <w:rPr>
                <w:rFonts w:ascii="Arial" w:hAnsi="Arial" w:cs="Arial"/>
                <w:b/>
                <w:lang w:val="es-ES_tradnl"/>
              </w:rPr>
            </w:pPr>
            <w:r w:rsidRPr="0052441A">
              <w:rPr>
                <w:rFonts w:ascii="Arial" w:hAnsi="Arial" w:cs="Arial"/>
                <w:b/>
                <w:lang w:val="es-ES_tradnl"/>
              </w:rPr>
              <w:t>CAMBIO</w:t>
            </w:r>
          </w:p>
        </w:tc>
      </w:tr>
      <w:tr w:rsidR="00FB11D8" w:rsidTr="000D1B7F">
        <w:trPr>
          <w:trHeight w:val="520"/>
        </w:trPr>
        <w:tc>
          <w:tcPr>
            <w:tcW w:w="955" w:type="pct"/>
            <w:vAlign w:val="center"/>
          </w:tcPr>
          <w:p w:rsidR="00FB11D8" w:rsidRPr="00AF0ACC" w:rsidRDefault="00FB11D8" w:rsidP="0052441A">
            <w:pPr>
              <w:pStyle w:val="Encabezado"/>
              <w:ind w:left="0"/>
              <w:jc w:val="center"/>
              <w:rPr>
                <w:lang w:val="es-ES_tradnl"/>
              </w:rPr>
            </w:pPr>
            <w:r w:rsidRPr="00AF0ACC">
              <w:rPr>
                <w:lang w:val="es-ES_tradnl"/>
              </w:rPr>
              <w:t>01</w:t>
            </w:r>
          </w:p>
        </w:tc>
        <w:tc>
          <w:tcPr>
            <w:tcW w:w="4045" w:type="pct"/>
            <w:vAlign w:val="center"/>
          </w:tcPr>
          <w:p w:rsidR="00FB11D8" w:rsidRPr="00AF0ACC" w:rsidRDefault="00FB11D8" w:rsidP="000D1B7F">
            <w:pPr>
              <w:pStyle w:val="Encabezado"/>
              <w:ind w:left="0"/>
              <w:rPr>
                <w:lang w:val="es-ES_tradnl"/>
              </w:rPr>
            </w:pPr>
            <w:r w:rsidRPr="00AF0ACC">
              <w:rPr>
                <w:lang w:val="es-ES_tradnl"/>
              </w:rPr>
              <w:t>Inclusión de Orden de Compra (OC)</w:t>
            </w:r>
          </w:p>
        </w:tc>
      </w:tr>
      <w:tr w:rsidR="00FB11D8" w:rsidTr="000D1B7F">
        <w:trPr>
          <w:trHeight w:val="520"/>
        </w:trPr>
        <w:tc>
          <w:tcPr>
            <w:tcW w:w="955" w:type="pct"/>
            <w:vAlign w:val="center"/>
          </w:tcPr>
          <w:p w:rsidR="00FB11D8" w:rsidRPr="00AF0ACC" w:rsidRDefault="00FB11D8" w:rsidP="0052441A">
            <w:pPr>
              <w:pStyle w:val="Encabezado"/>
              <w:ind w:left="0"/>
              <w:jc w:val="center"/>
              <w:rPr>
                <w:lang w:val="es-ES_tradnl"/>
              </w:rPr>
            </w:pPr>
            <w:r w:rsidRPr="00AF0ACC">
              <w:rPr>
                <w:lang w:val="es-ES_tradnl"/>
              </w:rPr>
              <w:t>02</w:t>
            </w:r>
          </w:p>
        </w:tc>
        <w:tc>
          <w:tcPr>
            <w:tcW w:w="4045" w:type="pct"/>
            <w:vAlign w:val="center"/>
          </w:tcPr>
          <w:p w:rsidR="00FB11D8" w:rsidRPr="00AF0ACC" w:rsidRDefault="00FB11D8" w:rsidP="000D1B7F">
            <w:pPr>
              <w:pStyle w:val="Encabezado"/>
              <w:ind w:left="0"/>
              <w:rPr>
                <w:lang w:val="es-ES_tradnl"/>
              </w:rPr>
            </w:pPr>
            <w:r w:rsidRPr="00AF0ACC">
              <w:rPr>
                <w:lang w:val="es-ES_tradnl"/>
              </w:rPr>
              <w:t>Revisión de Responsabilidades y de flujograma.</w:t>
            </w:r>
          </w:p>
        </w:tc>
      </w:tr>
      <w:tr w:rsidR="00FB11D8" w:rsidTr="000D1B7F">
        <w:trPr>
          <w:trHeight w:val="520"/>
        </w:trPr>
        <w:tc>
          <w:tcPr>
            <w:tcW w:w="955" w:type="pct"/>
            <w:vAlign w:val="center"/>
          </w:tcPr>
          <w:p w:rsidR="00FB11D8" w:rsidRPr="00AF0ACC" w:rsidRDefault="00FB11D8" w:rsidP="0052441A">
            <w:pPr>
              <w:pStyle w:val="Encabezado"/>
              <w:ind w:left="0"/>
              <w:jc w:val="center"/>
              <w:rPr>
                <w:lang w:val="es-ES_tradnl"/>
              </w:rPr>
            </w:pPr>
            <w:r w:rsidRPr="00AF0ACC">
              <w:rPr>
                <w:lang w:val="es-ES_tradnl"/>
              </w:rPr>
              <w:t>03</w:t>
            </w:r>
          </w:p>
        </w:tc>
        <w:tc>
          <w:tcPr>
            <w:tcW w:w="4045" w:type="pct"/>
            <w:vAlign w:val="center"/>
          </w:tcPr>
          <w:p w:rsidR="00FB11D8" w:rsidRPr="00AF0ACC" w:rsidRDefault="00FB11D8" w:rsidP="000D1B7F">
            <w:pPr>
              <w:pStyle w:val="Encabezado"/>
              <w:ind w:left="0"/>
              <w:rPr>
                <w:lang w:val="es-ES_tradnl"/>
              </w:rPr>
            </w:pPr>
            <w:r w:rsidRPr="00AF0ACC">
              <w:rPr>
                <w:lang w:val="es-ES_tradnl"/>
              </w:rPr>
              <w:t>Se modificó responsable según organigrama vigente</w:t>
            </w:r>
          </w:p>
        </w:tc>
      </w:tr>
      <w:tr w:rsidR="00FB11D8" w:rsidTr="000D1B7F">
        <w:trPr>
          <w:trHeight w:val="520"/>
        </w:trPr>
        <w:tc>
          <w:tcPr>
            <w:tcW w:w="955" w:type="pct"/>
            <w:vAlign w:val="center"/>
          </w:tcPr>
          <w:p w:rsidR="00FB11D8" w:rsidRPr="00AF0ACC" w:rsidRDefault="00FB11D8" w:rsidP="0052441A">
            <w:pPr>
              <w:pStyle w:val="Encabezado"/>
              <w:ind w:left="0"/>
              <w:jc w:val="center"/>
              <w:rPr>
                <w:lang w:val="es-ES_tradnl"/>
              </w:rPr>
            </w:pPr>
            <w:r w:rsidRPr="00AF0ACC">
              <w:rPr>
                <w:lang w:val="es-ES_tradnl"/>
              </w:rPr>
              <w:t>04</w:t>
            </w:r>
          </w:p>
        </w:tc>
        <w:tc>
          <w:tcPr>
            <w:tcW w:w="4045" w:type="pct"/>
            <w:vAlign w:val="center"/>
          </w:tcPr>
          <w:p w:rsidR="00FB11D8" w:rsidRPr="00AF0ACC" w:rsidRDefault="00FB11D8" w:rsidP="000D1B7F">
            <w:pPr>
              <w:pStyle w:val="Encabezado"/>
              <w:ind w:left="0"/>
              <w:rPr>
                <w:lang w:val="es-ES_tradnl"/>
              </w:rPr>
            </w:pPr>
            <w:r w:rsidRPr="00AF0ACC">
              <w:rPr>
                <w:lang w:val="es-ES_tradnl"/>
              </w:rPr>
              <w:t>Aclaración de Observación (General) para recaudos básicos en la compra a proveedores condicionales.</w:t>
            </w:r>
          </w:p>
        </w:tc>
      </w:tr>
      <w:tr w:rsidR="00FB11D8" w:rsidTr="000D1B7F">
        <w:trPr>
          <w:trHeight w:val="520"/>
        </w:trPr>
        <w:tc>
          <w:tcPr>
            <w:tcW w:w="955" w:type="pct"/>
            <w:vAlign w:val="center"/>
          </w:tcPr>
          <w:p w:rsidR="00FB11D8" w:rsidRPr="00AF0ACC" w:rsidRDefault="00FB11D8" w:rsidP="0052441A">
            <w:pPr>
              <w:pStyle w:val="Encabezado"/>
              <w:ind w:left="0"/>
              <w:jc w:val="center"/>
              <w:rPr>
                <w:lang w:val="es-ES_tradnl"/>
              </w:rPr>
            </w:pPr>
            <w:r w:rsidRPr="00AF0ACC">
              <w:rPr>
                <w:lang w:val="es-ES_tradnl"/>
              </w:rPr>
              <w:t>05</w:t>
            </w:r>
          </w:p>
        </w:tc>
        <w:tc>
          <w:tcPr>
            <w:tcW w:w="4045" w:type="pct"/>
            <w:vAlign w:val="center"/>
          </w:tcPr>
          <w:p w:rsidR="00FB11D8" w:rsidRPr="00AF0ACC" w:rsidRDefault="00FB11D8" w:rsidP="000D1B7F">
            <w:pPr>
              <w:pStyle w:val="Encabezado"/>
              <w:ind w:left="0"/>
              <w:rPr>
                <w:lang w:val="es-ES_tradnl"/>
              </w:rPr>
            </w:pPr>
            <w:r w:rsidRPr="00AF0ACC">
              <w:rPr>
                <w:lang w:val="es-ES_tradnl"/>
              </w:rPr>
              <w:t>Se adapta al SGI</w:t>
            </w:r>
          </w:p>
        </w:tc>
      </w:tr>
      <w:tr w:rsidR="00FB11D8" w:rsidTr="000D1B7F">
        <w:trPr>
          <w:trHeight w:val="520"/>
        </w:trPr>
        <w:tc>
          <w:tcPr>
            <w:tcW w:w="955" w:type="pct"/>
            <w:vAlign w:val="center"/>
          </w:tcPr>
          <w:p w:rsidR="00FB11D8" w:rsidRPr="00AF0ACC" w:rsidRDefault="00FB11D8" w:rsidP="0052441A">
            <w:pPr>
              <w:pStyle w:val="Encabezado"/>
              <w:ind w:left="0"/>
              <w:jc w:val="center"/>
              <w:rPr>
                <w:lang w:val="es-ES_tradnl"/>
              </w:rPr>
            </w:pPr>
            <w:r w:rsidRPr="00AF0ACC">
              <w:rPr>
                <w:lang w:val="es-ES_tradnl"/>
              </w:rPr>
              <w:t>06</w:t>
            </w:r>
          </w:p>
        </w:tc>
        <w:tc>
          <w:tcPr>
            <w:tcW w:w="4045" w:type="pct"/>
            <w:vAlign w:val="center"/>
          </w:tcPr>
          <w:p w:rsidR="00FB11D8" w:rsidRPr="00AF0ACC" w:rsidRDefault="00FB11D8" w:rsidP="000D1B7F">
            <w:pPr>
              <w:pStyle w:val="Encabezado"/>
              <w:ind w:left="0"/>
              <w:rPr>
                <w:lang w:val="es-ES_tradnl"/>
              </w:rPr>
            </w:pPr>
            <w:r w:rsidRPr="00AF0ACC">
              <w:rPr>
                <w:lang w:val="es-ES_tradnl"/>
              </w:rPr>
              <w:t>Revisión de responsabilidades y flujograma.</w:t>
            </w:r>
          </w:p>
        </w:tc>
      </w:tr>
      <w:tr w:rsidR="00FB11D8" w:rsidTr="000D1B7F">
        <w:trPr>
          <w:trHeight w:val="520"/>
        </w:trPr>
        <w:tc>
          <w:tcPr>
            <w:tcW w:w="955" w:type="pct"/>
            <w:vAlign w:val="center"/>
          </w:tcPr>
          <w:p w:rsidR="00FB11D8" w:rsidRPr="00AF0ACC" w:rsidRDefault="00FB11D8" w:rsidP="0052441A">
            <w:pPr>
              <w:pStyle w:val="Encabezado"/>
              <w:ind w:left="0"/>
              <w:jc w:val="center"/>
              <w:rPr>
                <w:lang w:val="es-ES_tradnl"/>
              </w:rPr>
            </w:pPr>
            <w:r w:rsidRPr="00AF0ACC">
              <w:rPr>
                <w:lang w:val="es-ES_tradnl"/>
              </w:rPr>
              <w:t>07</w:t>
            </w:r>
          </w:p>
        </w:tc>
        <w:tc>
          <w:tcPr>
            <w:tcW w:w="4045" w:type="pct"/>
            <w:vAlign w:val="center"/>
          </w:tcPr>
          <w:p w:rsidR="00FB11D8" w:rsidRPr="00AF0ACC" w:rsidRDefault="00FB11D8" w:rsidP="000D1B7F">
            <w:pPr>
              <w:pStyle w:val="Encabezado"/>
              <w:ind w:left="0"/>
              <w:rPr>
                <w:lang w:val="es-ES_tradnl"/>
              </w:rPr>
            </w:pPr>
            <w:r w:rsidRPr="00AF0ACC">
              <w:rPr>
                <w:lang w:val="es-ES_tradnl"/>
              </w:rPr>
              <w:t xml:space="preserve">Se actualiza a la nueva versión 9001:2015, incluyendo cambios en el </w:t>
            </w:r>
            <w:r w:rsidR="003636D0" w:rsidRPr="00AF0ACC">
              <w:rPr>
                <w:lang w:val="es-ES_tradnl"/>
              </w:rPr>
              <w:t>flujograma</w:t>
            </w:r>
          </w:p>
        </w:tc>
      </w:tr>
    </w:tbl>
    <w:p w:rsidR="00FB11D8" w:rsidRPr="00FB11D8" w:rsidRDefault="00FB11D8" w:rsidP="00232537">
      <w:pPr>
        <w:rPr>
          <w:lang w:val="es-ES_tradnl"/>
        </w:rPr>
      </w:pPr>
    </w:p>
    <w:sectPr w:rsidR="00FB11D8" w:rsidRPr="00FB11D8" w:rsidSect="0002222A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1" w:right="1134" w:bottom="1134" w:left="1134" w:header="283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51C0" w:rsidRDefault="009251C0" w:rsidP="00232537">
      <w:r>
        <w:separator/>
      </w:r>
    </w:p>
  </w:endnote>
  <w:endnote w:type="continuationSeparator" w:id="0">
    <w:p w:rsidR="009251C0" w:rsidRDefault="009251C0" w:rsidP="002325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dobe Arabic">
    <w:altName w:val="Times New Roman"/>
    <w:panose1 w:val="00000000000000000000"/>
    <w:charset w:val="00"/>
    <w:family w:val="roman"/>
    <w:notTrueType/>
    <w:pitch w:val="variable"/>
    <w:sig w:usb0="8000202F" w:usb1="8000A04A" w:usb2="00000008" w:usb3="00000000" w:csb0="0000004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aconcuadrcula"/>
      <w:tblW w:w="5000" w:type="pct"/>
      <w:tblLook w:val="04A0" w:firstRow="1" w:lastRow="0" w:firstColumn="1" w:lastColumn="0" w:noHBand="0" w:noVBand="1"/>
    </w:tblPr>
    <w:tblGrid>
      <w:gridCol w:w="7230"/>
      <w:gridCol w:w="2408"/>
    </w:tblGrid>
    <w:tr w:rsidR="0002222A" w:rsidTr="0052441A">
      <w:tc>
        <w:tcPr>
          <w:tcW w:w="3751" w:type="pct"/>
          <w:tcBorders>
            <w:top w:val="dotted" w:sz="4" w:space="0" w:color="auto"/>
            <w:left w:val="nil"/>
            <w:bottom w:val="nil"/>
            <w:right w:val="nil"/>
          </w:tcBorders>
          <w:vAlign w:val="center"/>
        </w:tcPr>
        <w:p w:rsidR="0002222A" w:rsidRPr="0052441A" w:rsidRDefault="0002222A" w:rsidP="0002222A">
          <w:pPr>
            <w:tabs>
              <w:tab w:val="left" w:pos="1272"/>
            </w:tabs>
            <w:ind w:left="0"/>
            <w:rPr>
              <w:rFonts w:asciiTheme="minorHAnsi" w:hAnsiTheme="minorHAnsi" w:cstheme="minorHAnsi"/>
              <w:color w:val="808080" w:themeColor="background1" w:themeShade="80"/>
              <w:sz w:val="18"/>
              <w:szCs w:val="18"/>
            </w:rPr>
          </w:pPr>
          <w:r w:rsidRPr="0052441A">
            <w:rPr>
              <w:rFonts w:asciiTheme="minorHAnsi" w:hAnsiTheme="minorHAnsi" w:cstheme="minorHAnsi"/>
              <w:color w:val="808080" w:themeColor="background1" w:themeShade="80"/>
              <w:sz w:val="18"/>
              <w:szCs w:val="18"/>
            </w:rPr>
            <w:t>Este documento impreso puede no ser válido, si no coincide con la versión electrónica vigente</w:t>
          </w:r>
        </w:p>
        <w:p w:rsidR="0002222A" w:rsidRDefault="0002222A" w:rsidP="0002222A">
          <w:pPr>
            <w:pStyle w:val="Piedepgina"/>
          </w:pPr>
        </w:p>
      </w:tc>
      <w:tc>
        <w:tcPr>
          <w:tcW w:w="1249" w:type="pct"/>
          <w:tcBorders>
            <w:top w:val="dotted" w:sz="4" w:space="0" w:color="auto"/>
            <w:left w:val="nil"/>
            <w:bottom w:val="nil"/>
            <w:right w:val="nil"/>
          </w:tcBorders>
          <w:vAlign w:val="center"/>
        </w:tcPr>
        <w:p w:rsidR="0002222A" w:rsidRPr="0052441A" w:rsidRDefault="0002222A" w:rsidP="0002222A">
          <w:pPr>
            <w:ind w:left="0"/>
            <w:contextualSpacing w:val="0"/>
            <w:jc w:val="right"/>
            <w:rPr>
              <w:rFonts w:asciiTheme="minorHAnsi" w:hAnsiTheme="minorHAnsi" w:cstheme="minorHAnsi"/>
            </w:rPr>
          </w:pPr>
          <w:r w:rsidRPr="0052441A">
            <w:rPr>
              <w:rFonts w:asciiTheme="minorHAnsi" w:hAnsiTheme="minorHAnsi" w:cstheme="minorHAnsi"/>
            </w:rPr>
            <w:fldChar w:fldCharType="begin"/>
          </w:r>
          <w:r w:rsidRPr="0052441A">
            <w:rPr>
              <w:rFonts w:asciiTheme="minorHAnsi" w:hAnsiTheme="minorHAnsi" w:cstheme="minorHAnsi"/>
            </w:rPr>
            <w:instrText xml:space="preserve"> page </w:instrText>
          </w:r>
          <w:r w:rsidRPr="0052441A">
            <w:rPr>
              <w:rFonts w:asciiTheme="minorHAnsi" w:hAnsiTheme="minorHAnsi" w:cstheme="minorHAnsi"/>
            </w:rPr>
            <w:fldChar w:fldCharType="separate"/>
          </w:r>
          <w:r w:rsidR="00684C0D">
            <w:rPr>
              <w:rFonts w:asciiTheme="minorHAnsi" w:hAnsiTheme="minorHAnsi" w:cstheme="minorHAnsi"/>
              <w:noProof/>
            </w:rPr>
            <w:t>2</w:t>
          </w:r>
          <w:r w:rsidRPr="0052441A">
            <w:rPr>
              <w:rFonts w:asciiTheme="minorHAnsi" w:hAnsiTheme="minorHAnsi" w:cstheme="minorHAnsi"/>
            </w:rPr>
            <w:fldChar w:fldCharType="end"/>
          </w:r>
          <w:r w:rsidRPr="0052441A">
            <w:rPr>
              <w:rFonts w:asciiTheme="minorHAnsi" w:hAnsiTheme="minorHAnsi" w:cstheme="minorHAnsi"/>
            </w:rPr>
            <w:t xml:space="preserve">/ </w:t>
          </w:r>
          <w:r w:rsidR="009251C0" w:rsidRPr="0052441A">
            <w:rPr>
              <w:rFonts w:asciiTheme="minorHAnsi" w:hAnsiTheme="minorHAnsi" w:cstheme="minorHAnsi"/>
            </w:rPr>
            <w:fldChar w:fldCharType="begin"/>
          </w:r>
          <w:r w:rsidR="009251C0" w:rsidRPr="0052441A">
            <w:rPr>
              <w:rFonts w:asciiTheme="minorHAnsi" w:hAnsiTheme="minorHAnsi" w:cstheme="minorHAnsi"/>
            </w:rPr>
            <w:instrText xml:space="preserve"> numpages </w:instrText>
          </w:r>
          <w:r w:rsidR="009251C0" w:rsidRPr="0052441A">
            <w:rPr>
              <w:rFonts w:asciiTheme="minorHAnsi" w:hAnsiTheme="minorHAnsi" w:cstheme="minorHAnsi"/>
            </w:rPr>
            <w:fldChar w:fldCharType="separate"/>
          </w:r>
          <w:r w:rsidR="00684C0D">
            <w:rPr>
              <w:rFonts w:asciiTheme="minorHAnsi" w:hAnsiTheme="minorHAnsi" w:cstheme="minorHAnsi"/>
              <w:noProof/>
            </w:rPr>
            <w:t>4</w:t>
          </w:r>
          <w:r w:rsidR="009251C0" w:rsidRPr="0052441A">
            <w:rPr>
              <w:rFonts w:asciiTheme="minorHAnsi" w:hAnsiTheme="minorHAnsi" w:cstheme="minorHAnsi"/>
              <w:noProof/>
            </w:rPr>
            <w:fldChar w:fldCharType="end"/>
          </w:r>
        </w:p>
        <w:p w:rsidR="0002222A" w:rsidRDefault="0002222A" w:rsidP="0002222A">
          <w:pPr>
            <w:pStyle w:val="Piedepgina"/>
          </w:pPr>
        </w:p>
      </w:tc>
    </w:tr>
  </w:tbl>
  <w:p w:rsidR="0002222A" w:rsidRDefault="0002222A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aconcuadrcula"/>
      <w:tblW w:w="5000" w:type="pct"/>
      <w:tblLook w:val="04A0" w:firstRow="1" w:lastRow="0" w:firstColumn="1" w:lastColumn="0" w:noHBand="0" w:noVBand="1"/>
    </w:tblPr>
    <w:tblGrid>
      <w:gridCol w:w="3212"/>
      <w:gridCol w:w="3213"/>
      <w:gridCol w:w="3213"/>
    </w:tblGrid>
    <w:tr w:rsidR="0002222A" w:rsidTr="0002222A">
      <w:tc>
        <w:tcPr>
          <w:tcW w:w="1666" w:type="pct"/>
          <w:tcBorders>
            <w:top w:val="dotted" w:sz="4" w:space="0" w:color="auto"/>
            <w:left w:val="nil"/>
            <w:bottom w:val="dotted" w:sz="4" w:space="0" w:color="auto"/>
            <w:right w:val="nil"/>
          </w:tcBorders>
        </w:tcPr>
        <w:p w:rsidR="0002222A" w:rsidRPr="0052441A" w:rsidRDefault="0002222A" w:rsidP="00FE0476">
          <w:pPr>
            <w:pStyle w:val="Piedepgina"/>
            <w:ind w:left="0"/>
            <w:jc w:val="center"/>
            <w:rPr>
              <w:rFonts w:asciiTheme="minorHAnsi" w:hAnsiTheme="minorHAnsi" w:cstheme="minorHAnsi"/>
              <w:b/>
            </w:rPr>
          </w:pPr>
          <w:r w:rsidRPr="0052441A">
            <w:rPr>
              <w:rFonts w:asciiTheme="minorHAnsi" w:hAnsiTheme="minorHAnsi" w:cstheme="minorHAnsi"/>
              <w:b/>
            </w:rPr>
            <w:t>PREPARÓ</w:t>
          </w:r>
        </w:p>
      </w:tc>
      <w:tc>
        <w:tcPr>
          <w:tcW w:w="1667" w:type="pct"/>
          <w:tcBorders>
            <w:top w:val="dotted" w:sz="4" w:space="0" w:color="auto"/>
            <w:left w:val="nil"/>
            <w:bottom w:val="dotted" w:sz="4" w:space="0" w:color="auto"/>
            <w:right w:val="nil"/>
          </w:tcBorders>
        </w:tcPr>
        <w:p w:rsidR="0002222A" w:rsidRPr="0052441A" w:rsidRDefault="0002222A" w:rsidP="00FE0476">
          <w:pPr>
            <w:pStyle w:val="Piedepgina"/>
            <w:ind w:left="0"/>
            <w:jc w:val="center"/>
            <w:rPr>
              <w:rFonts w:asciiTheme="minorHAnsi" w:hAnsiTheme="minorHAnsi" w:cstheme="minorHAnsi"/>
              <w:b/>
            </w:rPr>
          </w:pPr>
          <w:r w:rsidRPr="0052441A">
            <w:rPr>
              <w:rFonts w:asciiTheme="minorHAnsi" w:hAnsiTheme="minorHAnsi" w:cstheme="minorHAnsi"/>
              <w:b/>
            </w:rPr>
            <w:t>REVISÓ</w:t>
          </w:r>
        </w:p>
      </w:tc>
      <w:tc>
        <w:tcPr>
          <w:tcW w:w="1667" w:type="pct"/>
          <w:tcBorders>
            <w:top w:val="dotted" w:sz="4" w:space="0" w:color="auto"/>
            <w:left w:val="nil"/>
            <w:bottom w:val="dotted" w:sz="4" w:space="0" w:color="auto"/>
            <w:right w:val="nil"/>
          </w:tcBorders>
        </w:tcPr>
        <w:p w:rsidR="0002222A" w:rsidRPr="0052441A" w:rsidRDefault="0002222A" w:rsidP="00FE0476">
          <w:pPr>
            <w:pStyle w:val="Piedepgina"/>
            <w:ind w:left="0"/>
            <w:jc w:val="center"/>
            <w:rPr>
              <w:rFonts w:asciiTheme="minorHAnsi" w:hAnsiTheme="minorHAnsi" w:cstheme="minorHAnsi"/>
              <w:b/>
            </w:rPr>
          </w:pPr>
          <w:r w:rsidRPr="0052441A">
            <w:rPr>
              <w:rFonts w:asciiTheme="minorHAnsi" w:hAnsiTheme="minorHAnsi" w:cstheme="minorHAnsi"/>
              <w:b/>
            </w:rPr>
            <w:t>APROBÓ</w:t>
          </w:r>
        </w:p>
      </w:tc>
    </w:tr>
    <w:tr w:rsidR="0002222A" w:rsidTr="00684C0D">
      <w:trPr>
        <w:trHeight w:val="547"/>
      </w:trPr>
      <w:tc>
        <w:tcPr>
          <w:tcW w:w="1666" w:type="pct"/>
          <w:tcBorders>
            <w:top w:val="dotted" w:sz="4" w:space="0" w:color="auto"/>
            <w:left w:val="nil"/>
            <w:bottom w:val="dotted" w:sz="4" w:space="0" w:color="auto"/>
            <w:right w:val="nil"/>
          </w:tcBorders>
        </w:tcPr>
        <w:p w:rsidR="0002222A" w:rsidRPr="0052441A" w:rsidRDefault="0002222A" w:rsidP="00FE0476">
          <w:pPr>
            <w:pStyle w:val="Piedepgina"/>
            <w:ind w:left="0"/>
            <w:jc w:val="center"/>
            <w:rPr>
              <w:rFonts w:asciiTheme="minorHAnsi" w:hAnsiTheme="minorHAnsi" w:cstheme="minorHAnsi"/>
            </w:rPr>
          </w:pPr>
          <w:r w:rsidRPr="0052441A">
            <w:rPr>
              <w:rFonts w:asciiTheme="minorHAnsi" w:hAnsiTheme="minorHAnsi" w:cstheme="minorHAnsi"/>
            </w:rPr>
            <w:t xml:space="preserve">Fiorella </w:t>
          </w:r>
          <w:proofErr w:type="spellStart"/>
          <w:r w:rsidRPr="0052441A">
            <w:rPr>
              <w:rFonts w:asciiTheme="minorHAnsi" w:hAnsiTheme="minorHAnsi" w:cstheme="minorHAnsi"/>
            </w:rPr>
            <w:t>Dimasi</w:t>
          </w:r>
          <w:proofErr w:type="spellEnd"/>
        </w:p>
        <w:p w:rsidR="0002222A" w:rsidRPr="0052441A" w:rsidRDefault="0002222A" w:rsidP="00FE0476">
          <w:pPr>
            <w:pStyle w:val="Piedepgina"/>
            <w:ind w:left="0"/>
            <w:jc w:val="center"/>
            <w:rPr>
              <w:rFonts w:asciiTheme="minorHAnsi" w:hAnsiTheme="minorHAnsi" w:cstheme="minorHAnsi"/>
            </w:rPr>
          </w:pPr>
          <w:r w:rsidRPr="0052441A">
            <w:rPr>
              <w:rFonts w:asciiTheme="minorHAnsi" w:hAnsiTheme="minorHAnsi" w:cstheme="minorHAnsi"/>
            </w:rPr>
            <w:t>RSGI</w:t>
          </w:r>
        </w:p>
      </w:tc>
      <w:tc>
        <w:tcPr>
          <w:tcW w:w="1667" w:type="pct"/>
          <w:tcBorders>
            <w:top w:val="dotted" w:sz="4" w:space="0" w:color="auto"/>
            <w:left w:val="nil"/>
            <w:bottom w:val="dotted" w:sz="4" w:space="0" w:color="auto"/>
            <w:right w:val="nil"/>
          </w:tcBorders>
        </w:tcPr>
        <w:p w:rsidR="0002222A" w:rsidRPr="0052441A" w:rsidRDefault="0002222A" w:rsidP="00FE0476">
          <w:pPr>
            <w:pStyle w:val="Piedepgina"/>
            <w:ind w:left="0"/>
            <w:jc w:val="center"/>
            <w:rPr>
              <w:rFonts w:asciiTheme="minorHAnsi" w:hAnsiTheme="minorHAnsi" w:cstheme="minorHAnsi"/>
            </w:rPr>
          </w:pPr>
          <w:r w:rsidRPr="0052441A">
            <w:rPr>
              <w:rFonts w:asciiTheme="minorHAnsi" w:hAnsiTheme="minorHAnsi" w:cstheme="minorHAnsi"/>
            </w:rPr>
            <w:t>Carina Gómez</w:t>
          </w:r>
        </w:p>
        <w:p w:rsidR="0002222A" w:rsidRPr="0052441A" w:rsidRDefault="0002222A" w:rsidP="00FE0476">
          <w:pPr>
            <w:pStyle w:val="Piedepgina"/>
            <w:ind w:left="0"/>
            <w:jc w:val="center"/>
            <w:rPr>
              <w:rFonts w:asciiTheme="minorHAnsi" w:hAnsiTheme="minorHAnsi" w:cstheme="minorHAnsi"/>
            </w:rPr>
          </w:pPr>
          <w:r w:rsidRPr="0052441A">
            <w:rPr>
              <w:rFonts w:asciiTheme="minorHAnsi" w:hAnsiTheme="minorHAnsi" w:cstheme="minorHAnsi"/>
            </w:rPr>
            <w:t>Encargado de Compras y Pago a Proveedores</w:t>
          </w:r>
        </w:p>
      </w:tc>
      <w:tc>
        <w:tcPr>
          <w:tcW w:w="1667" w:type="pct"/>
          <w:tcBorders>
            <w:top w:val="dotted" w:sz="4" w:space="0" w:color="auto"/>
            <w:left w:val="nil"/>
            <w:bottom w:val="dotted" w:sz="4" w:space="0" w:color="auto"/>
            <w:right w:val="nil"/>
          </w:tcBorders>
        </w:tcPr>
        <w:p w:rsidR="0002222A" w:rsidRPr="0052441A" w:rsidRDefault="0002222A" w:rsidP="00FE0476">
          <w:pPr>
            <w:pStyle w:val="Piedepgina"/>
            <w:ind w:left="0"/>
            <w:jc w:val="center"/>
            <w:rPr>
              <w:rFonts w:asciiTheme="minorHAnsi" w:hAnsiTheme="minorHAnsi" w:cstheme="minorHAnsi"/>
            </w:rPr>
          </w:pPr>
          <w:r w:rsidRPr="0052441A">
            <w:rPr>
              <w:rFonts w:asciiTheme="minorHAnsi" w:hAnsiTheme="minorHAnsi" w:cstheme="minorHAnsi"/>
            </w:rPr>
            <w:t>Martín A. Castellet</w:t>
          </w:r>
        </w:p>
        <w:p w:rsidR="0002222A" w:rsidRPr="0052441A" w:rsidRDefault="0002222A" w:rsidP="00FE0476">
          <w:pPr>
            <w:pStyle w:val="Piedepgina"/>
            <w:ind w:left="0"/>
            <w:jc w:val="center"/>
            <w:rPr>
              <w:rFonts w:asciiTheme="minorHAnsi" w:hAnsiTheme="minorHAnsi" w:cstheme="minorHAnsi"/>
            </w:rPr>
          </w:pPr>
          <w:r w:rsidRPr="0052441A">
            <w:rPr>
              <w:rFonts w:asciiTheme="minorHAnsi" w:hAnsiTheme="minorHAnsi" w:cstheme="minorHAnsi"/>
            </w:rPr>
            <w:t>RDSGI</w:t>
          </w:r>
        </w:p>
      </w:tc>
    </w:tr>
    <w:tr w:rsidR="00684C0D" w:rsidTr="00684C0D">
      <w:trPr>
        <w:trHeight w:val="547"/>
      </w:trPr>
      <w:tc>
        <w:tcPr>
          <w:tcW w:w="1666" w:type="pct"/>
          <w:tcBorders>
            <w:top w:val="dotted" w:sz="4" w:space="0" w:color="auto"/>
            <w:left w:val="nil"/>
            <w:bottom w:val="nil"/>
            <w:right w:val="nil"/>
          </w:tcBorders>
        </w:tcPr>
        <w:p w:rsidR="00684C0D" w:rsidRPr="0052441A" w:rsidRDefault="00684C0D" w:rsidP="00FE0476">
          <w:pPr>
            <w:pStyle w:val="Piedepgina"/>
            <w:ind w:left="0"/>
            <w:jc w:val="center"/>
            <w:rPr>
              <w:rFonts w:asciiTheme="minorHAnsi" w:hAnsiTheme="minorHAnsi" w:cstheme="minorHAnsi"/>
            </w:rPr>
          </w:pPr>
        </w:p>
      </w:tc>
      <w:tc>
        <w:tcPr>
          <w:tcW w:w="1667" w:type="pct"/>
          <w:tcBorders>
            <w:top w:val="dotted" w:sz="4" w:space="0" w:color="auto"/>
            <w:left w:val="nil"/>
            <w:bottom w:val="nil"/>
            <w:right w:val="nil"/>
          </w:tcBorders>
        </w:tcPr>
        <w:p w:rsidR="00684C0D" w:rsidRPr="0052441A" w:rsidRDefault="00684C0D" w:rsidP="00FE0476">
          <w:pPr>
            <w:pStyle w:val="Piedepgina"/>
            <w:ind w:left="0"/>
            <w:jc w:val="center"/>
            <w:rPr>
              <w:rFonts w:asciiTheme="minorHAnsi" w:hAnsiTheme="minorHAnsi" w:cstheme="minorHAnsi"/>
            </w:rPr>
          </w:pPr>
        </w:p>
      </w:tc>
      <w:tc>
        <w:tcPr>
          <w:tcW w:w="1667" w:type="pct"/>
          <w:tcBorders>
            <w:top w:val="dotted" w:sz="4" w:space="0" w:color="auto"/>
            <w:left w:val="nil"/>
            <w:bottom w:val="nil"/>
            <w:right w:val="nil"/>
          </w:tcBorders>
        </w:tcPr>
        <w:p w:rsidR="00684C0D" w:rsidRPr="0052441A" w:rsidRDefault="00684C0D" w:rsidP="00684C0D">
          <w:pPr>
            <w:pStyle w:val="Piedepgina"/>
            <w:ind w:left="0"/>
            <w:jc w:val="right"/>
            <w:rPr>
              <w:rFonts w:asciiTheme="minorHAnsi" w:hAnsiTheme="minorHAnsi" w:cstheme="minorHAnsi"/>
            </w:rPr>
          </w:pPr>
          <w:r>
            <w:rPr>
              <w:rFonts w:asciiTheme="minorHAnsi" w:hAnsiTheme="minorHAnsi" w:cstheme="minorHAnsi"/>
            </w:rPr>
            <w:fldChar w:fldCharType="begin"/>
          </w:r>
          <w:r>
            <w:rPr>
              <w:rFonts w:asciiTheme="minorHAnsi" w:hAnsiTheme="minorHAnsi" w:cstheme="minorHAnsi"/>
            </w:rPr>
            <w:instrText xml:space="preserve"> page </w:instrText>
          </w:r>
          <w:r>
            <w:rPr>
              <w:rFonts w:asciiTheme="minorHAnsi" w:hAnsiTheme="minorHAnsi" w:cstheme="minorHAnsi"/>
            </w:rPr>
            <w:fldChar w:fldCharType="separate"/>
          </w:r>
          <w:r>
            <w:rPr>
              <w:rFonts w:asciiTheme="minorHAnsi" w:hAnsiTheme="minorHAnsi" w:cstheme="minorHAnsi"/>
              <w:noProof/>
            </w:rPr>
            <w:t>1</w:t>
          </w:r>
          <w:r>
            <w:rPr>
              <w:rFonts w:asciiTheme="minorHAnsi" w:hAnsiTheme="minorHAnsi" w:cstheme="minorHAnsi"/>
            </w:rPr>
            <w:fldChar w:fldCharType="end"/>
          </w:r>
          <w:r>
            <w:rPr>
              <w:rFonts w:asciiTheme="minorHAnsi" w:hAnsiTheme="minorHAnsi" w:cstheme="minorHAnsi"/>
            </w:rPr>
            <w:t>/</w:t>
          </w:r>
          <w:r>
            <w:rPr>
              <w:rFonts w:asciiTheme="minorHAnsi" w:hAnsiTheme="minorHAnsi" w:cstheme="minorHAnsi"/>
            </w:rPr>
            <w:fldChar w:fldCharType="begin"/>
          </w:r>
          <w:r>
            <w:rPr>
              <w:rFonts w:asciiTheme="minorHAnsi" w:hAnsiTheme="minorHAnsi" w:cstheme="minorHAnsi"/>
            </w:rPr>
            <w:instrText xml:space="preserve"> numpages </w:instrText>
          </w:r>
          <w:r>
            <w:rPr>
              <w:rFonts w:asciiTheme="minorHAnsi" w:hAnsiTheme="minorHAnsi" w:cstheme="minorHAnsi"/>
            </w:rPr>
            <w:fldChar w:fldCharType="separate"/>
          </w:r>
          <w:r>
            <w:rPr>
              <w:rFonts w:asciiTheme="minorHAnsi" w:hAnsiTheme="minorHAnsi" w:cstheme="minorHAnsi"/>
              <w:noProof/>
            </w:rPr>
            <w:t>4</w:t>
          </w:r>
          <w:r>
            <w:rPr>
              <w:rFonts w:asciiTheme="minorHAnsi" w:hAnsiTheme="minorHAnsi" w:cstheme="minorHAnsi"/>
            </w:rPr>
            <w:fldChar w:fldCharType="end"/>
          </w:r>
        </w:p>
      </w:tc>
    </w:tr>
  </w:tbl>
  <w:p w:rsidR="0002222A" w:rsidRDefault="0002222A" w:rsidP="0002222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51C0" w:rsidRDefault="009251C0" w:rsidP="00232537">
      <w:r>
        <w:separator/>
      </w:r>
    </w:p>
  </w:footnote>
  <w:footnote w:type="continuationSeparator" w:id="0">
    <w:p w:rsidR="009251C0" w:rsidRDefault="009251C0" w:rsidP="002325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aconcuadrcula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79"/>
      <w:gridCol w:w="3369"/>
      <w:gridCol w:w="3290"/>
    </w:tblGrid>
    <w:tr w:rsidR="0002222A" w:rsidTr="0002222A">
      <w:tc>
        <w:tcPr>
          <w:tcW w:w="1545" w:type="pct"/>
        </w:tcPr>
        <w:p w:rsidR="0002222A" w:rsidRDefault="0002222A" w:rsidP="00FE0476">
          <w:pPr>
            <w:pStyle w:val="Encabezado"/>
            <w:ind w:left="0"/>
          </w:pPr>
        </w:p>
      </w:tc>
      <w:tc>
        <w:tcPr>
          <w:tcW w:w="1748" w:type="pct"/>
          <w:vAlign w:val="center"/>
        </w:tcPr>
        <w:p w:rsidR="0002222A" w:rsidRPr="0052441A" w:rsidRDefault="0002222A" w:rsidP="00FE0476">
          <w:pPr>
            <w:pStyle w:val="Encabezado"/>
            <w:ind w:left="0"/>
            <w:jc w:val="center"/>
            <w:rPr>
              <w:rFonts w:asciiTheme="minorHAnsi" w:hAnsiTheme="minorHAnsi" w:cstheme="minorHAnsi"/>
              <w:b/>
            </w:rPr>
          </w:pPr>
          <w:r w:rsidRPr="0052441A">
            <w:rPr>
              <w:rFonts w:asciiTheme="minorHAnsi" w:hAnsiTheme="minorHAnsi" w:cstheme="minorHAnsi"/>
              <w:b/>
            </w:rPr>
            <w:t>PROCESO DE COMPRAS</w:t>
          </w:r>
        </w:p>
      </w:tc>
      <w:tc>
        <w:tcPr>
          <w:tcW w:w="1707" w:type="pct"/>
        </w:tcPr>
        <w:p w:rsidR="0002222A" w:rsidRPr="0052441A" w:rsidRDefault="0002222A" w:rsidP="00FE0476">
          <w:pPr>
            <w:pStyle w:val="Encabezado"/>
            <w:ind w:left="0"/>
            <w:jc w:val="right"/>
            <w:rPr>
              <w:rFonts w:asciiTheme="minorHAnsi" w:hAnsiTheme="minorHAnsi" w:cstheme="minorHAnsi"/>
            </w:rPr>
          </w:pPr>
          <w:r w:rsidRPr="0052441A">
            <w:rPr>
              <w:rFonts w:asciiTheme="minorHAnsi" w:hAnsiTheme="minorHAnsi" w:cstheme="minorHAnsi"/>
            </w:rPr>
            <w:t>PG 843.01 / Rev.: 07</w:t>
          </w:r>
        </w:p>
      </w:tc>
    </w:tr>
    <w:tr w:rsidR="0002222A" w:rsidTr="0002222A">
      <w:trPr>
        <w:trHeight w:val="161"/>
      </w:trPr>
      <w:tc>
        <w:tcPr>
          <w:tcW w:w="1545" w:type="pct"/>
          <w:tcBorders>
            <w:bottom w:val="single" w:sz="4" w:space="0" w:color="auto"/>
          </w:tcBorders>
        </w:tcPr>
        <w:p w:rsidR="0002222A" w:rsidRDefault="0002222A" w:rsidP="0002222A">
          <w:pPr>
            <w:pStyle w:val="Encabezado"/>
          </w:pPr>
        </w:p>
      </w:tc>
      <w:tc>
        <w:tcPr>
          <w:tcW w:w="1748" w:type="pct"/>
          <w:tcBorders>
            <w:bottom w:val="single" w:sz="4" w:space="0" w:color="auto"/>
          </w:tcBorders>
        </w:tcPr>
        <w:p w:rsidR="0002222A" w:rsidRDefault="0002222A" w:rsidP="0002222A">
          <w:pPr>
            <w:pStyle w:val="Encabezado"/>
          </w:pPr>
        </w:p>
      </w:tc>
      <w:tc>
        <w:tcPr>
          <w:tcW w:w="1707" w:type="pct"/>
          <w:tcBorders>
            <w:bottom w:val="single" w:sz="4" w:space="0" w:color="auto"/>
          </w:tcBorders>
        </w:tcPr>
        <w:p w:rsidR="0002222A" w:rsidRDefault="0002222A" w:rsidP="0002222A">
          <w:pPr>
            <w:pStyle w:val="Encabezado"/>
            <w:jc w:val="right"/>
          </w:pPr>
        </w:p>
      </w:tc>
    </w:tr>
  </w:tbl>
  <w:p w:rsidR="0002222A" w:rsidRDefault="0002222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aconcuadrcula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35"/>
      <w:gridCol w:w="3468"/>
      <w:gridCol w:w="3235"/>
    </w:tblGrid>
    <w:tr w:rsidR="0002222A" w:rsidTr="0002222A">
      <w:trPr>
        <w:trHeight w:val="375"/>
      </w:trPr>
      <w:tc>
        <w:tcPr>
          <w:tcW w:w="1523" w:type="pct"/>
          <w:vMerge w:val="restart"/>
        </w:tcPr>
        <w:p w:rsidR="0002222A" w:rsidRDefault="0002222A" w:rsidP="00FE0476">
          <w:pPr>
            <w:pStyle w:val="Encabezado"/>
            <w:ind w:left="0"/>
          </w:pPr>
          <w:r>
            <w:rPr>
              <w:noProof/>
              <w:lang w:eastAsia="es-ES" w:bidi="he-IL"/>
            </w:rPr>
            <w:drawing>
              <wp:anchor distT="0" distB="0" distL="114300" distR="114300" simplePos="0" relativeHeight="251659264" behindDoc="0" locked="0" layoutInCell="1" allowOverlap="1" wp14:anchorId="631E1A5E" wp14:editId="14E6771F">
                <wp:simplePos x="0" y="0"/>
                <wp:positionH relativeFrom="column">
                  <wp:posOffset>-217125</wp:posOffset>
                </wp:positionH>
                <wp:positionV relativeFrom="paragraph">
                  <wp:posOffset>-55880</wp:posOffset>
                </wp:positionV>
                <wp:extent cx="1704773" cy="681990"/>
                <wp:effectExtent l="0" t="0" r="0" b="0"/>
                <wp:wrapNone/>
                <wp:docPr id="37" name="Imagen 3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fundicion-boherdi-logo-fondo-trans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20891" cy="68843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1799" w:type="pct"/>
        </w:tcPr>
        <w:p w:rsidR="0002222A" w:rsidRPr="0052441A" w:rsidRDefault="0002222A" w:rsidP="00FE0476">
          <w:pPr>
            <w:pStyle w:val="Encabezado"/>
            <w:ind w:left="0"/>
            <w:jc w:val="center"/>
            <w:rPr>
              <w:rFonts w:asciiTheme="minorHAnsi" w:hAnsiTheme="minorHAnsi" w:cstheme="minorHAnsi"/>
            </w:rPr>
          </w:pPr>
          <w:r w:rsidRPr="0052441A">
            <w:rPr>
              <w:rFonts w:asciiTheme="minorHAnsi" w:hAnsiTheme="minorHAnsi" w:cstheme="minorHAnsi"/>
            </w:rPr>
            <w:t>PROCEDIMIENTO GENERAL</w:t>
          </w:r>
        </w:p>
      </w:tc>
      <w:tc>
        <w:tcPr>
          <w:tcW w:w="1678" w:type="pct"/>
        </w:tcPr>
        <w:p w:rsidR="0002222A" w:rsidRPr="0052441A" w:rsidRDefault="0002222A" w:rsidP="00FE0476">
          <w:pPr>
            <w:pStyle w:val="Encabezado"/>
            <w:ind w:left="0"/>
            <w:jc w:val="right"/>
            <w:rPr>
              <w:rFonts w:asciiTheme="minorHAnsi" w:hAnsiTheme="minorHAnsi" w:cstheme="minorHAnsi"/>
              <w:b/>
            </w:rPr>
          </w:pPr>
          <w:r w:rsidRPr="0052441A">
            <w:rPr>
              <w:rFonts w:asciiTheme="minorHAnsi" w:hAnsiTheme="minorHAnsi" w:cstheme="minorHAnsi"/>
              <w:b/>
            </w:rPr>
            <w:t>PG 843.01</w:t>
          </w:r>
        </w:p>
      </w:tc>
    </w:tr>
    <w:tr w:rsidR="0002222A" w:rsidTr="0002222A">
      <w:trPr>
        <w:trHeight w:val="375"/>
      </w:trPr>
      <w:tc>
        <w:tcPr>
          <w:tcW w:w="1523" w:type="pct"/>
          <w:vMerge/>
        </w:tcPr>
        <w:p w:rsidR="0002222A" w:rsidRDefault="0002222A" w:rsidP="00FE0476">
          <w:pPr>
            <w:pStyle w:val="Encabezado"/>
            <w:ind w:left="0"/>
          </w:pPr>
        </w:p>
      </w:tc>
      <w:tc>
        <w:tcPr>
          <w:tcW w:w="1799" w:type="pct"/>
          <w:vMerge w:val="restart"/>
          <w:vAlign w:val="center"/>
        </w:tcPr>
        <w:p w:rsidR="0002222A" w:rsidRPr="0052441A" w:rsidRDefault="0002222A" w:rsidP="00FE0476">
          <w:pPr>
            <w:pStyle w:val="Encabezado"/>
            <w:ind w:left="0"/>
            <w:jc w:val="center"/>
            <w:rPr>
              <w:rFonts w:asciiTheme="minorHAnsi" w:hAnsiTheme="minorHAnsi" w:cstheme="minorHAnsi"/>
              <w:b/>
              <w:sz w:val="28"/>
              <w:szCs w:val="28"/>
            </w:rPr>
          </w:pPr>
          <w:r w:rsidRPr="0052441A">
            <w:rPr>
              <w:rFonts w:asciiTheme="minorHAnsi" w:hAnsiTheme="minorHAnsi" w:cstheme="minorHAnsi"/>
              <w:b/>
              <w:sz w:val="28"/>
              <w:szCs w:val="28"/>
            </w:rPr>
            <w:t>PROCESO DE COMPRAS</w:t>
          </w:r>
        </w:p>
      </w:tc>
      <w:tc>
        <w:tcPr>
          <w:tcW w:w="1678" w:type="pct"/>
        </w:tcPr>
        <w:p w:rsidR="0002222A" w:rsidRPr="0052441A" w:rsidRDefault="0002222A" w:rsidP="00FE0476">
          <w:pPr>
            <w:pStyle w:val="Encabezado"/>
            <w:ind w:left="0"/>
            <w:jc w:val="right"/>
            <w:rPr>
              <w:rFonts w:asciiTheme="minorHAnsi" w:hAnsiTheme="minorHAnsi" w:cstheme="minorHAnsi"/>
            </w:rPr>
          </w:pPr>
          <w:r w:rsidRPr="0052441A">
            <w:rPr>
              <w:rFonts w:asciiTheme="minorHAnsi" w:hAnsiTheme="minorHAnsi" w:cstheme="minorHAnsi"/>
            </w:rPr>
            <w:t>Rev.: 07</w:t>
          </w:r>
        </w:p>
      </w:tc>
    </w:tr>
    <w:tr w:rsidR="0002222A" w:rsidTr="0002222A">
      <w:trPr>
        <w:trHeight w:val="375"/>
      </w:trPr>
      <w:tc>
        <w:tcPr>
          <w:tcW w:w="1523" w:type="pct"/>
          <w:vMerge/>
        </w:tcPr>
        <w:p w:rsidR="0002222A" w:rsidRDefault="0002222A" w:rsidP="00FE0476">
          <w:pPr>
            <w:pStyle w:val="Encabezado"/>
            <w:ind w:left="0"/>
          </w:pPr>
        </w:p>
      </w:tc>
      <w:tc>
        <w:tcPr>
          <w:tcW w:w="1799" w:type="pct"/>
          <w:vMerge/>
        </w:tcPr>
        <w:p w:rsidR="0002222A" w:rsidRPr="0052441A" w:rsidRDefault="0002222A" w:rsidP="00FE0476">
          <w:pPr>
            <w:pStyle w:val="Encabezado"/>
            <w:ind w:left="0"/>
            <w:rPr>
              <w:rFonts w:asciiTheme="minorHAnsi" w:hAnsiTheme="minorHAnsi" w:cstheme="minorHAnsi"/>
            </w:rPr>
          </w:pPr>
        </w:p>
      </w:tc>
      <w:tc>
        <w:tcPr>
          <w:tcW w:w="1678" w:type="pct"/>
        </w:tcPr>
        <w:p w:rsidR="0002222A" w:rsidRPr="0052441A" w:rsidRDefault="0002222A" w:rsidP="00FE0476">
          <w:pPr>
            <w:pStyle w:val="Encabezado"/>
            <w:ind w:left="0"/>
            <w:jc w:val="right"/>
            <w:rPr>
              <w:rFonts w:asciiTheme="minorHAnsi" w:hAnsiTheme="minorHAnsi" w:cstheme="minorHAnsi"/>
            </w:rPr>
          </w:pPr>
          <w:r w:rsidRPr="0052441A">
            <w:rPr>
              <w:rFonts w:asciiTheme="minorHAnsi" w:hAnsiTheme="minorHAnsi" w:cstheme="minorHAnsi"/>
            </w:rPr>
            <w:t>Vigencia: 01/03/2017</w:t>
          </w:r>
        </w:p>
      </w:tc>
    </w:tr>
    <w:tr w:rsidR="0002222A" w:rsidTr="0002222A">
      <w:tc>
        <w:tcPr>
          <w:tcW w:w="1523" w:type="pct"/>
          <w:tcBorders>
            <w:bottom w:val="single" w:sz="4" w:space="0" w:color="auto"/>
          </w:tcBorders>
        </w:tcPr>
        <w:p w:rsidR="0002222A" w:rsidRDefault="0002222A" w:rsidP="0002222A">
          <w:pPr>
            <w:pStyle w:val="Encabezado"/>
          </w:pPr>
        </w:p>
      </w:tc>
      <w:tc>
        <w:tcPr>
          <w:tcW w:w="1799" w:type="pct"/>
          <w:tcBorders>
            <w:bottom w:val="single" w:sz="4" w:space="0" w:color="auto"/>
          </w:tcBorders>
        </w:tcPr>
        <w:p w:rsidR="0002222A" w:rsidRDefault="0002222A" w:rsidP="0002222A">
          <w:pPr>
            <w:pStyle w:val="Encabezado"/>
          </w:pPr>
        </w:p>
      </w:tc>
      <w:tc>
        <w:tcPr>
          <w:tcW w:w="1678" w:type="pct"/>
          <w:tcBorders>
            <w:bottom w:val="single" w:sz="4" w:space="0" w:color="auto"/>
          </w:tcBorders>
        </w:tcPr>
        <w:p w:rsidR="0002222A" w:rsidRDefault="0002222A" w:rsidP="0002222A">
          <w:pPr>
            <w:pStyle w:val="Encabezado"/>
            <w:jc w:val="right"/>
          </w:pPr>
        </w:p>
      </w:tc>
    </w:tr>
  </w:tbl>
  <w:p w:rsidR="0002222A" w:rsidRDefault="0002222A" w:rsidP="0002222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B2BC44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2A248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26C4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FE6B6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6E899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CE16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0089A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A4DD5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14ADB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94834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B84835"/>
    <w:multiLevelType w:val="hybridMultilevel"/>
    <w:tmpl w:val="BCC69CB8"/>
    <w:lvl w:ilvl="0" w:tplc="3BC69C7E">
      <w:start w:val="1"/>
      <w:numFmt w:val="bullet"/>
      <w:lvlText w:val=""/>
      <w:lvlJc w:val="left"/>
      <w:pPr>
        <w:ind w:left="213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D362BB"/>
    <w:multiLevelType w:val="multilevel"/>
    <w:tmpl w:val="4B5806F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Arial" w:hAnsi="Arial" w:cs="Arial" w:hint="default"/>
        <w:b/>
        <w:color w:val="1F4E79" w:themeColor="accent1" w:themeShade="8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2" w15:restartNumberingAfterBreak="0">
    <w:nsid w:val="282831DC"/>
    <w:multiLevelType w:val="hybridMultilevel"/>
    <w:tmpl w:val="250A72C6"/>
    <w:lvl w:ilvl="0" w:tplc="B8365D22">
      <w:start w:val="1"/>
      <w:numFmt w:val="bullet"/>
      <w:lvlText w:val="•"/>
      <w:lvlJc w:val="left"/>
      <w:pPr>
        <w:ind w:left="3218" w:hanging="360"/>
      </w:pPr>
      <w:rPr>
        <w:rFonts w:ascii="Adobe Arabic" w:hAnsi="Adobe Arabic" w:hint="default"/>
      </w:rPr>
    </w:lvl>
    <w:lvl w:ilvl="1" w:tplc="0C0A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2ED434B4"/>
    <w:multiLevelType w:val="hybridMultilevel"/>
    <w:tmpl w:val="F34A18A8"/>
    <w:lvl w:ilvl="0" w:tplc="6A9695E8">
      <w:start w:val="1"/>
      <w:numFmt w:val="bullet"/>
      <w:lvlText w:val="•"/>
      <w:lvlJc w:val="left"/>
      <w:pPr>
        <w:ind w:left="2138" w:hanging="360"/>
      </w:pPr>
      <w:rPr>
        <w:rFonts w:ascii="Adobe Arabic" w:hAnsi="Adobe Arabic" w:hint="default"/>
      </w:rPr>
    </w:lvl>
    <w:lvl w:ilvl="1" w:tplc="5FEC6C26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1A6F92"/>
    <w:multiLevelType w:val="hybridMultilevel"/>
    <w:tmpl w:val="D62C001E"/>
    <w:lvl w:ilvl="0" w:tplc="03424100">
      <w:start w:val="1"/>
      <w:numFmt w:val="lowerLetter"/>
      <w:lvlText w:val="(%1)"/>
      <w:lvlJc w:val="left"/>
      <w:pPr>
        <w:ind w:left="177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498" w:hanging="360"/>
      </w:pPr>
    </w:lvl>
    <w:lvl w:ilvl="2" w:tplc="0C0A001B" w:tentative="1">
      <w:start w:val="1"/>
      <w:numFmt w:val="lowerRoman"/>
      <w:lvlText w:val="%3."/>
      <w:lvlJc w:val="right"/>
      <w:pPr>
        <w:ind w:left="3218" w:hanging="180"/>
      </w:pPr>
    </w:lvl>
    <w:lvl w:ilvl="3" w:tplc="0C0A000F" w:tentative="1">
      <w:start w:val="1"/>
      <w:numFmt w:val="decimal"/>
      <w:lvlText w:val="%4."/>
      <w:lvlJc w:val="left"/>
      <w:pPr>
        <w:ind w:left="3938" w:hanging="360"/>
      </w:pPr>
    </w:lvl>
    <w:lvl w:ilvl="4" w:tplc="0C0A0019">
      <w:start w:val="1"/>
      <w:numFmt w:val="lowerLetter"/>
      <w:lvlText w:val="%5."/>
      <w:lvlJc w:val="left"/>
      <w:pPr>
        <w:ind w:left="4658" w:hanging="360"/>
      </w:pPr>
    </w:lvl>
    <w:lvl w:ilvl="5" w:tplc="0C0A001B" w:tentative="1">
      <w:start w:val="1"/>
      <w:numFmt w:val="lowerRoman"/>
      <w:lvlText w:val="%6."/>
      <w:lvlJc w:val="right"/>
      <w:pPr>
        <w:ind w:left="5378" w:hanging="180"/>
      </w:pPr>
    </w:lvl>
    <w:lvl w:ilvl="6" w:tplc="0C0A000F" w:tentative="1">
      <w:start w:val="1"/>
      <w:numFmt w:val="decimal"/>
      <w:lvlText w:val="%7."/>
      <w:lvlJc w:val="left"/>
      <w:pPr>
        <w:ind w:left="6098" w:hanging="360"/>
      </w:pPr>
    </w:lvl>
    <w:lvl w:ilvl="7" w:tplc="0C0A0019" w:tentative="1">
      <w:start w:val="1"/>
      <w:numFmt w:val="lowerLetter"/>
      <w:lvlText w:val="%8."/>
      <w:lvlJc w:val="left"/>
      <w:pPr>
        <w:ind w:left="6818" w:hanging="360"/>
      </w:pPr>
    </w:lvl>
    <w:lvl w:ilvl="8" w:tplc="0C0A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5" w15:restartNumberingAfterBreak="0">
    <w:nsid w:val="4A567A50"/>
    <w:multiLevelType w:val="hybridMultilevel"/>
    <w:tmpl w:val="6366C5BA"/>
    <w:lvl w:ilvl="0" w:tplc="B8365D22">
      <w:start w:val="1"/>
      <w:numFmt w:val="bullet"/>
      <w:lvlText w:val="•"/>
      <w:lvlJc w:val="left"/>
      <w:pPr>
        <w:ind w:left="2520" w:hanging="360"/>
      </w:pPr>
      <w:rPr>
        <w:rFonts w:ascii="Adobe Arabic" w:hAnsi="Adobe Arabic" w:hint="default"/>
      </w:rPr>
    </w:lvl>
    <w:lvl w:ilvl="1" w:tplc="0C0A0003" w:tentative="1">
      <w:start w:val="1"/>
      <w:numFmt w:val="bullet"/>
      <w:lvlText w:val="o"/>
      <w:lvlJc w:val="left"/>
      <w:pPr>
        <w:ind w:left="1822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4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6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8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70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2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4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62" w:hanging="360"/>
      </w:pPr>
      <w:rPr>
        <w:rFonts w:ascii="Wingdings" w:hAnsi="Wingdings" w:hint="default"/>
      </w:rPr>
    </w:lvl>
  </w:abstractNum>
  <w:abstractNum w:abstractNumId="16" w15:restartNumberingAfterBreak="0">
    <w:nsid w:val="4FFF31BE"/>
    <w:multiLevelType w:val="hybridMultilevel"/>
    <w:tmpl w:val="1D768EDC"/>
    <w:lvl w:ilvl="0" w:tplc="B8365D22">
      <w:start w:val="1"/>
      <w:numFmt w:val="bullet"/>
      <w:lvlText w:val="•"/>
      <w:lvlJc w:val="left"/>
      <w:pPr>
        <w:ind w:left="3556" w:hanging="360"/>
      </w:pPr>
      <w:rPr>
        <w:rFonts w:ascii="Adobe Arabic" w:hAnsi="Adobe Arabic" w:hint="default"/>
      </w:rPr>
    </w:lvl>
    <w:lvl w:ilvl="1" w:tplc="0C0A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7" w15:restartNumberingAfterBreak="0">
    <w:nsid w:val="564B364E"/>
    <w:multiLevelType w:val="hybridMultilevel"/>
    <w:tmpl w:val="3600EB76"/>
    <w:lvl w:ilvl="0" w:tplc="9AE84A78">
      <w:numFmt w:val="bullet"/>
      <w:lvlText w:val="-"/>
      <w:lvlJc w:val="left"/>
      <w:pPr>
        <w:ind w:left="1778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8" w15:restartNumberingAfterBreak="0">
    <w:nsid w:val="6C5371FB"/>
    <w:multiLevelType w:val="multilevel"/>
    <w:tmpl w:val="FDB82792"/>
    <w:lvl w:ilvl="0">
      <w:start w:val="1"/>
      <w:numFmt w:val="decimal"/>
      <w:pStyle w:val="Ttulo1"/>
      <w:lvlText w:val="%1"/>
      <w:lvlJc w:val="left"/>
      <w:pPr>
        <w:ind w:left="743" w:hanging="363"/>
      </w:pPr>
      <w:rPr>
        <w:rFonts w:ascii="Arial" w:hAnsi="Arial" w:hint="default"/>
        <w:b/>
        <w:i w:val="0"/>
        <w:color w:val="1F4E79" w:themeColor="accent1" w:themeShade="80"/>
        <w:sz w:val="22"/>
        <w:szCs w:val="22"/>
      </w:rPr>
    </w:lvl>
    <w:lvl w:ilvl="1">
      <w:start w:val="1"/>
      <w:numFmt w:val="decimal"/>
      <w:pStyle w:val="Ttulo2"/>
      <w:lvlText w:val="%1.%2"/>
      <w:lvlJc w:val="left"/>
      <w:pPr>
        <w:ind w:left="1418" w:hanging="641"/>
      </w:pPr>
      <w:rPr>
        <w:rFonts w:ascii="Arial" w:hAnsi="Arial" w:hint="default"/>
        <w:b/>
        <w:i w:val="0"/>
        <w:color w:val="1F4E79" w:themeColor="accent1" w:themeShade="80"/>
      </w:rPr>
    </w:lvl>
    <w:lvl w:ilvl="2">
      <w:start w:val="1"/>
      <w:numFmt w:val="lowerLetter"/>
      <w:pStyle w:val="Ttulo3"/>
      <w:lvlText w:val="(%3)"/>
      <w:lvlJc w:val="left"/>
      <w:pPr>
        <w:ind w:left="1418" w:hanging="397"/>
      </w:pPr>
      <w:rPr>
        <w:rFonts w:hint="default"/>
      </w:rPr>
    </w:lvl>
    <w:lvl w:ilvl="3">
      <w:start w:val="1"/>
      <w:numFmt w:val="bullet"/>
      <w:pStyle w:val="Ttulo4"/>
      <w:lvlText w:val=""/>
      <w:lvlJc w:val="left"/>
      <w:pPr>
        <w:ind w:left="1934" w:hanging="363"/>
      </w:pPr>
      <w:rPr>
        <w:rFonts w:ascii="Symbol" w:hAnsi="Symbol"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331" w:hanging="363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28" w:hanging="363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25" w:hanging="363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22" w:hanging="363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919" w:hanging="363"/>
      </w:pPr>
      <w:rPr>
        <w:rFonts w:hint="default"/>
      </w:rPr>
    </w:lvl>
  </w:abstractNum>
  <w:abstractNum w:abstractNumId="19" w15:restartNumberingAfterBreak="0">
    <w:nsid w:val="7BB52B88"/>
    <w:multiLevelType w:val="multilevel"/>
    <w:tmpl w:val="16BEFE34"/>
    <w:lvl w:ilvl="0">
      <w:start w:val="1"/>
      <w:numFmt w:val="decimal"/>
      <w:lvlText w:val="%1"/>
      <w:lvlJc w:val="left"/>
      <w:pPr>
        <w:ind w:left="720" w:hanging="360"/>
      </w:pPr>
      <w:rPr>
        <w:rFonts w:ascii="Arial" w:hAnsi="Arial" w:hint="default"/>
        <w:b/>
        <w:i w:val="0"/>
        <w:color w:val="1F4E79" w:themeColor="accent1" w:themeShade="8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ascii="Arial" w:hAnsi="Arial" w:hint="default"/>
        <w:b/>
        <w:i w:val="0"/>
        <w:color w:val="1F4E79" w:themeColor="accent1" w:themeShade="80"/>
      </w:rPr>
    </w:lvl>
    <w:lvl w:ilvl="2">
      <w:start w:val="1"/>
      <w:numFmt w:val="none"/>
      <w:isLgl/>
      <w:lvlText w:val="3.1"/>
      <w:lvlJc w:val="left"/>
      <w:pPr>
        <w:ind w:left="1080" w:hanging="720"/>
      </w:pPr>
      <w:rPr>
        <w:rFonts w:ascii="Arial" w:hAnsi="Arial" w:hint="default"/>
        <w:b/>
        <w:i w:val="0"/>
        <w:color w:val="1F4E79" w:themeColor="accent1" w:themeShade="8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18"/>
  </w:num>
  <w:num w:numId="2">
    <w:abstractNumId w:val="11"/>
  </w:num>
  <w:num w:numId="3">
    <w:abstractNumId w:val="19"/>
  </w:num>
  <w:num w:numId="4">
    <w:abstractNumId w:val="14"/>
  </w:num>
  <w:num w:numId="5">
    <w:abstractNumId w:val="10"/>
  </w:num>
  <w:num w:numId="6">
    <w:abstractNumId w:val="17"/>
  </w:num>
  <w:num w:numId="7">
    <w:abstractNumId w:val="13"/>
  </w:num>
  <w:num w:numId="8">
    <w:abstractNumId w:val="16"/>
  </w:num>
  <w:num w:numId="9">
    <w:abstractNumId w:val="12"/>
  </w:num>
  <w:num w:numId="10">
    <w:abstractNumId w:val="15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CEC"/>
    <w:rsid w:val="0002222A"/>
    <w:rsid w:val="00031A37"/>
    <w:rsid w:val="00055CBD"/>
    <w:rsid w:val="00061158"/>
    <w:rsid w:val="00075FA8"/>
    <w:rsid w:val="000777D9"/>
    <w:rsid w:val="00077F3A"/>
    <w:rsid w:val="00082392"/>
    <w:rsid w:val="00087E1A"/>
    <w:rsid w:val="000A284C"/>
    <w:rsid w:val="000D1B7F"/>
    <w:rsid w:val="000F0693"/>
    <w:rsid w:val="00122911"/>
    <w:rsid w:val="001324A2"/>
    <w:rsid w:val="001349BB"/>
    <w:rsid w:val="00157AE9"/>
    <w:rsid w:val="0018230D"/>
    <w:rsid w:val="001829A9"/>
    <w:rsid w:val="001B1C5C"/>
    <w:rsid w:val="001C3920"/>
    <w:rsid w:val="001C4264"/>
    <w:rsid w:val="001E35A5"/>
    <w:rsid w:val="00210005"/>
    <w:rsid w:val="00232537"/>
    <w:rsid w:val="00234456"/>
    <w:rsid w:val="002709D2"/>
    <w:rsid w:val="0029277E"/>
    <w:rsid w:val="00297565"/>
    <w:rsid w:val="002A424E"/>
    <w:rsid w:val="002B256B"/>
    <w:rsid w:val="002B7525"/>
    <w:rsid w:val="002C7548"/>
    <w:rsid w:val="002E73B8"/>
    <w:rsid w:val="00307CEC"/>
    <w:rsid w:val="00331162"/>
    <w:rsid w:val="0033308A"/>
    <w:rsid w:val="003364CE"/>
    <w:rsid w:val="003636D0"/>
    <w:rsid w:val="0038170B"/>
    <w:rsid w:val="00382C32"/>
    <w:rsid w:val="003937CB"/>
    <w:rsid w:val="00393804"/>
    <w:rsid w:val="003A5CBB"/>
    <w:rsid w:val="003C00D3"/>
    <w:rsid w:val="004003B3"/>
    <w:rsid w:val="00473EDA"/>
    <w:rsid w:val="004D161B"/>
    <w:rsid w:val="004E135F"/>
    <w:rsid w:val="004E2806"/>
    <w:rsid w:val="004F49F7"/>
    <w:rsid w:val="0052441A"/>
    <w:rsid w:val="00561117"/>
    <w:rsid w:val="00562757"/>
    <w:rsid w:val="00563848"/>
    <w:rsid w:val="00583C17"/>
    <w:rsid w:val="005E7F0F"/>
    <w:rsid w:val="00624E14"/>
    <w:rsid w:val="0066170D"/>
    <w:rsid w:val="00684C0D"/>
    <w:rsid w:val="006A6F6D"/>
    <w:rsid w:val="006E1A75"/>
    <w:rsid w:val="006F646D"/>
    <w:rsid w:val="00733C16"/>
    <w:rsid w:val="00733E95"/>
    <w:rsid w:val="007652EB"/>
    <w:rsid w:val="00781695"/>
    <w:rsid w:val="007D03D9"/>
    <w:rsid w:val="008319A9"/>
    <w:rsid w:val="008473FF"/>
    <w:rsid w:val="00872523"/>
    <w:rsid w:val="00892DBF"/>
    <w:rsid w:val="008C317A"/>
    <w:rsid w:val="008C4FBA"/>
    <w:rsid w:val="008E12B9"/>
    <w:rsid w:val="0090552C"/>
    <w:rsid w:val="009251C0"/>
    <w:rsid w:val="00977E5B"/>
    <w:rsid w:val="00994978"/>
    <w:rsid w:val="009C60C5"/>
    <w:rsid w:val="009C6E56"/>
    <w:rsid w:val="009C7E27"/>
    <w:rsid w:val="00A11E80"/>
    <w:rsid w:val="00A37E05"/>
    <w:rsid w:val="00A74778"/>
    <w:rsid w:val="00A909E4"/>
    <w:rsid w:val="00A96616"/>
    <w:rsid w:val="00AA3C34"/>
    <w:rsid w:val="00AA6FE4"/>
    <w:rsid w:val="00AD6E9B"/>
    <w:rsid w:val="00AE41D0"/>
    <w:rsid w:val="00AE5055"/>
    <w:rsid w:val="00AF0ACC"/>
    <w:rsid w:val="00B44665"/>
    <w:rsid w:val="00B61815"/>
    <w:rsid w:val="00B81349"/>
    <w:rsid w:val="00B83F07"/>
    <w:rsid w:val="00B8797C"/>
    <w:rsid w:val="00BA12A8"/>
    <w:rsid w:val="00BB3131"/>
    <w:rsid w:val="00BC5EA9"/>
    <w:rsid w:val="00C36543"/>
    <w:rsid w:val="00C42775"/>
    <w:rsid w:val="00C74AE8"/>
    <w:rsid w:val="00C813C3"/>
    <w:rsid w:val="00C836C0"/>
    <w:rsid w:val="00CD5208"/>
    <w:rsid w:val="00D1767F"/>
    <w:rsid w:val="00D20115"/>
    <w:rsid w:val="00D36CB6"/>
    <w:rsid w:val="00D70418"/>
    <w:rsid w:val="00D71E32"/>
    <w:rsid w:val="00D81399"/>
    <w:rsid w:val="00D96EC4"/>
    <w:rsid w:val="00DA54FE"/>
    <w:rsid w:val="00DB0CD0"/>
    <w:rsid w:val="00DB1255"/>
    <w:rsid w:val="00DB7F19"/>
    <w:rsid w:val="00DD3A4D"/>
    <w:rsid w:val="00DD662F"/>
    <w:rsid w:val="00DD7006"/>
    <w:rsid w:val="00DE208E"/>
    <w:rsid w:val="00E44C9D"/>
    <w:rsid w:val="00E57819"/>
    <w:rsid w:val="00E67F2A"/>
    <w:rsid w:val="00E72A67"/>
    <w:rsid w:val="00E846BC"/>
    <w:rsid w:val="00E9584F"/>
    <w:rsid w:val="00ED6C7B"/>
    <w:rsid w:val="00EF0349"/>
    <w:rsid w:val="00F204C3"/>
    <w:rsid w:val="00F65F04"/>
    <w:rsid w:val="00F71359"/>
    <w:rsid w:val="00F863F3"/>
    <w:rsid w:val="00FB11D8"/>
    <w:rsid w:val="00FE0476"/>
    <w:rsid w:val="00FE6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E48D63"/>
  <w15:chartTrackingRefBased/>
  <w15:docId w15:val="{D6063B14-E818-4599-AB05-E3D9B0950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DE208E"/>
    <w:pPr>
      <w:ind w:left="1418"/>
      <w:contextualSpacing/>
    </w:pPr>
    <w:rPr>
      <w:rFonts w:ascii="Times New Roman" w:hAnsi="Times New Roman" w:cs="Times New Roman"/>
    </w:rPr>
  </w:style>
  <w:style w:type="paragraph" w:styleId="Ttulo1">
    <w:name w:val="heading 1"/>
    <w:basedOn w:val="Prrafodelista"/>
    <w:next w:val="Normal"/>
    <w:link w:val="Ttulo1Car"/>
    <w:uiPriority w:val="9"/>
    <w:qFormat/>
    <w:rsid w:val="004F49F7"/>
    <w:pPr>
      <w:keepNext/>
      <w:numPr>
        <w:numId w:val="1"/>
      </w:numPr>
      <w:spacing w:after="240"/>
      <w:outlineLvl w:val="0"/>
    </w:pPr>
    <w:rPr>
      <w:b/>
      <w:color w:val="1F4E79" w:themeColor="accent1" w:themeShade="80"/>
      <w:sz w:val="28"/>
      <w:szCs w:val="28"/>
    </w:rPr>
  </w:style>
  <w:style w:type="paragraph" w:styleId="Ttulo2">
    <w:name w:val="heading 2"/>
    <w:basedOn w:val="Prrafodelista"/>
    <w:next w:val="Normal"/>
    <w:link w:val="Ttulo2Car"/>
    <w:uiPriority w:val="9"/>
    <w:unhideWhenUsed/>
    <w:qFormat/>
    <w:rsid w:val="004F49F7"/>
    <w:pPr>
      <w:keepNext/>
      <w:numPr>
        <w:ilvl w:val="1"/>
        <w:numId w:val="1"/>
      </w:numPr>
      <w:spacing w:after="240"/>
      <w:contextualSpacing w:val="0"/>
      <w:outlineLvl w:val="1"/>
    </w:pPr>
  </w:style>
  <w:style w:type="paragraph" w:styleId="Ttulo3">
    <w:name w:val="heading 3"/>
    <w:basedOn w:val="Prrafodelista"/>
    <w:next w:val="Normal"/>
    <w:link w:val="Ttulo3Car"/>
    <w:uiPriority w:val="9"/>
    <w:unhideWhenUsed/>
    <w:qFormat/>
    <w:rsid w:val="004F49F7"/>
    <w:pPr>
      <w:numPr>
        <w:ilvl w:val="2"/>
        <w:numId w:val="1"/>
      </w:numPr>
      <w:spacing w:after="240"/>
      <w:contextualSpacing w:val="0"/>
      <w:outlineLvl w:val="2"/>
    </w:pPr>
  </w:style>
  <w:style w:type="paragraph" w:styleId="Ttulo4">
    <w:name w:val="heading 4"/>
    <w:basedOn w:val="Prrafodelista"/>
    <w:next w:val="Normal"/>
    <w:link w:val="Ttulo4Car"/>
    <w:uiPriority w:val="9"/>
    <w:unhideWhenUsed/>
    <w:qFormat/>
    <w:rsid w:val="00DE208E"/>
    <w:pPr>
      <w:numPr>
        <w:ilvl w:val="3"/>
        <w:numId w:val="1"/>
      </w:numPr>
      <w:outlineLvl w:val="3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07CE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07CEC"/>
  </w:style>
  <w:style w:type="paragraph" w:styleId="Piedepgina">
    <w:name w:val="footer"/>
    <w:basedOn w:val="Normal"/>
    <w:link w:val="PiedepginaCar"/>
    <w:uiPriority w:val="99"/>
    <w:unhideWhenUsed/>
    <w:rsid w:val="00307CE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07CEC"/>
  </w:style>
  <w:style w:type="character" w:styleId="Textodelmarcadordeposicin">
    <w:name w:val="Placeholder Text"/>
    <w:basedOn w:val="Fuentedeprrafopredeter"/>
    <w:uiPriority w:val="99"/>
    <w:semiHidden/>
    <w:rsid w:val="00307CEC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92D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92DBF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AE50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merodepgina">
    <w:name w:val="page number"/>
    <w:basedOn w:val="Fuentedeprrafopredeter"/>
    <w:rsid w:val="00082392"/>
  </w:style>
  <w:style w:type="paragraph" w:styleId="Prrafodelista">
    <w:name w:val="List Paragraph"/>
    <w:basedOn w:val="Normal"/>
    <w:uiPriority w:val="34"/>
    <w:qFormat/>
    <w:rsid w:val="00232537"/>
  </w:style>
  <w:style w:type="character" w:styleId="Referenciaintensa">
    <w:name w:val="Intense Reference"/>
    <w:basedOn w:val="Fuentedeprrafopredeter"/>
    <w:uiPriority w:val="32"/>
    <w:qFormat/>
    <w:rsid w:val="001324A2"/>
    <w:rPr>
      <w:b/>
      <w:bCs/>
      <w:smallCaps/>
      <w:color w:val="5B9BD5" w:themeColor="accent1"/>
      <w:spacing w:val="5"/>
    </w:rPr>
  </w:style>
  <w:style w:type="character" w:styleId="Ttulodellibro">
    <w:name w:val="Book Title"/>
    <w:basedOn w:val="Fuentedeprrafopredeter"/>
    <w:uiPriority w:val="33"/>
    <w:qFormat/>
    <w:rsid w:val="001324A2"/>
    <w:rPr>
      <w:b/>
      <w:bCs/>
      <w:i/>
      <w:iCs/>
      <w:spacing w:val="5"/>
    </w:rPr>
  </w:style>
  <w:style w:type="character" w:customStyle="1" w:styleId="Ttulo1Car">
    <w:name w:val="Título 1 Car"/>
    <w:basedOn w:val="Fuentedeprrafopredeter"/>
    <w:link w:val="Ttulo1"/>
    <w:uiPriority w:val="9"/>
    <w:rsid w:val="004F49F7"/>
    <w:rPr>
      <w:rFonts w:ascii="Times New Roman" w:hAnsi="Times New Roman" w:cs="Times New Roman"/>
      <w:b/>
      <w:color w:val="1F4E79" w:themeColor="accent1" w:themeShade="80"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rsid w:val="004F49F7"/>
    <w:rPr>
      <w:rFonts w:ascii="Times New Roman" w:hAnsi="Times New Roman" w:cs="Times New Roman"/>
    </w:rPr>
  </w:style>
  <w:style w:type="character" w:customStyle="1" w:styleId="Ttulo4Car">
    <w:name w:val="Título 4 Car"/>
    <w:basedOn w:val="Fuentedeprrafopredeter"/>
    <w:link w:val="Ttulo4"/>
    <w:uiPriority w:val="9"/>
    <w:rsid w:val="00DE208E"/>
    <w:rPr>
      <w:rFonts w:ascii="Times New Roman" w:hAnsi="Times New Roman" w:cs="Times New Roman"/>
    </w:rPr>
  </w:style>
  <w:style w:type="character" w:customStyle="1" w:styleId="Ttulo2Car">
    <w:name w:val="Título 2 Car"/>
    <w:basedOn w:val="Fuentedeprrafopredeter"/>
    <w:link w:val="Ttulo2"/>
    <w:uiPriority w:val="9"/>
    <w:rsid w:val="004F49F7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F466F7-DBA7-4BB5-9114-91012B67F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281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Fiorella</dc:creator>
  <cp:keywords/>
  <dc:description/>
  <cp:lastModifiedBy>José Martínez Martínez</cp:lastModifiedBy>
  <cp:revision>3</cp:revision>
  <cp:lastPrinted>2017-04-20T12:08:00Z</cp:lastPrinted>
  <dcterms:created xsi:type="dcterms:W3CDTF">2017-04-20T12:09:00Z</dcterms:created>
  <dcterms:modified xsi:type="dcterms:W3CDTF">2017-04-20T16:28:00Z</dcterms:modified>
</cp:coreProperties>
</file>